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E7FF4" w14:textId="77777777" w:rsidR="00000000" w:rsidRPr="00610EA5" w:rsidRDefault="00000000">
      <w:pPr>
        <w:rPr>
          <w:rFonts w:ascii="Arial" w:hAnsi="Arial" w:cs="Arial"/>
          <w:b/>
          <w:sz w:val="22"/>
          <w:szCs w:val="22"/>
          <w:lang w:val="es-ES"/>
        </w:rPr>
      </w:pPr>
    </w:p>
    <w:p w14:paraId="010F732F" w14:textId="77777777" w:rsidR="00000000" w:rsidRPr="00610EA5" w:rsidRDefault="00000000" w:rsidP="00C075B2">
      <w:pPr>
        <w:rPr>
          <w:rFonts w:ascii="Arial" w:hAnsi="Arial" w:cs="Arial"/>
          <w:color w:val="808080"/>
          <w:sz w:val="22"/>
          <w:szCs w:val="22"/>
          <w:lang w:val="es-ES"/>
        </w:rPr>
        <w:sectPr w:rsidR="00EB625A" w:rsidRPr="00610EA5" w:rsidSect="00C075B2">
          <w:headerReference w:type="default" r:id="rId7"/>
          <w:footerReference w:type="default" r:id="rId8"/>
          <w:pgSz w:w="12240" w:h="15840" w:code="1"/>
          <w:pgMar w:top="2268" w:right="1467" w:bottom="2268" w:left="1418" w:header="0" w:footer="0" w:gutter="0"/>
          <w:cols w:space="708"/>
          <w:docGrid w:linePitch="360"/>
        </w:sectPr>
      </w:pPr>
    </w:p>
    <w:p w14:paraId="0FF92667" w14:textId="77777777" w:rsidR="006753B3" w:rsidRPr="00E54EB9" w:rsidRDefault="006753B3" w:rsidP="006753B3">
      <w:pPr>
        <w:spacing w:line="276" w:lineRule="auto"/>
        <w:rPr>
          <w:rFonts w:ascii="Arial" w:hAnsi="Arial" w:cs="Arial"/>
          <w:sz w:val="22"/>
          <w:szCs w:val="22"/>
        </w:rPr>
      </w:pPr>
      <w:r w:rsidRPr="00E54EB9">
        <w:rPr>
          <w:rFonts w:ascii="Arial" w:hAnsi="Arial" w:cs="Arial"/>
          <w:sz w:val="22"/>
          <w:szCs w:val="22"/>
        </w:rPr>
        <w:t>Bogotá D.C.</w:t>
      </w:r>
    </w:p>
    <w:p w14:paraId="6442EC8C" w14:textId="77777777" w:rsidR="006753B3" w:rsidRPr="00E54EB9" w:rsidRDefault="006753B3" w:rsidP="006753B3">
      <w:pPr>
        <w:spacing w:line="276" w:lineRule="auto"/>
        <w:rPr>
          <w:rFonts w:ascii="Arial" w:hAnsi="Arial" w:cs="Arial"/>
          <w:sz w:val="22"/>
          <w:szCs w:val="22"/>
        </w:rPr>
      </w:pPr>
    </w:p>
    <w:p w14:paraId="76799A5C" w14:textId="77777777" w:rsidR="006753B3" w:rsidRPr="00E54EB9" w:rsidRDefault="006753B3" w:rsidP="006753B3">
      <w:pPr>
        <w:spacing w:line="276" w:lineRule="auto"/>
        <w:rPr>
          <w:rFonts w:ascii="Arial" w:hAnsi="Arial" w:cs="Arial"/>
          <w:sz w:val="22"/>
          <w:szCs w:val="22"/>
        </w:rPr>
      </w:pPr>
    </w:p>
    <w:p w14:paraId="3223C404" w14:textId="77777777" w:rsidR="006753B3" w:rsidRPr="00E54EB9" w:rsidRDefault="006753B3" w:rsidP="006753B3">
      <w:pPr>
        <w:spacing w:line="276" w:lineRule="auto"/>
        <w:rPr>
          <w:rFonts w:ascii="Arial" w:hAnsi="Arial" w:cs="Arial"/>
          <w:sz w:val="22"/>
          <w:szCs w:val="22"/>
        </w:rPr>
      </w:pPr>
      <w:r w:rsidRPr="00E54EB9">
        <w:rPr>
          <w:rFonts w:ascii="Arial" w:hAnsi="Arial" w:cs="Arial"/>
          <w:sz w:val="22"/>
          <w:szCs w:val="22"/>
        </w:rPr>
        <w:t>Señores:</w:t>
      </w:r>
    </w:p>
    <w:p w14:paraId="2123AC64" w14:textId="77777777" w:rsidR="006753B3" w:rsidRDefault="006753B3" w:rsidP="006753B3">
      <w:pPr>
        <w:spacing w:line="276" w:lineRule="auto"/>
        <w:rPr>
          <w:rFonts w:ascii="Arial" w:hAnsi="Arial" w:cs="Arial"/>
          <w:b/>
          <w:sz w:val="22"/>
          <w:szCs w:val="22"/>
        </w:rPr>
      </w:pPr>
      <w:r>
        <w:rPr>
          <w:rFonts w:ascii="Arial" w:hAnsi="Arial" w:cs="Arial"/>
          <w:b/>
          <w:sz w:val="22"/>
          <w:szCs w:val="22"/>
        </w:rPr>
        <w:t xml:space="preserve">EDIFICIO HILLS - PROPIEDAD HORIZONTAL </w:t>
      </w:r>
    </w:p>
    <w:p w14:paraId="7099311F" w14:textId="77777777" w:rsidR="006753B3" w:rsidRPr="00E54EB9" w:rsidRDefault="006753B3" w:rsidP="006753B3">
      <w:pPr>
        <w:spacing w:line="276" w:lineRule="auto"/>
        <w:rPr>
          <w:rFonts w:ascii="Arial" w:hAnsi="Arial" w:cs="Arial"/>
          <w:b/>
          <w:sz w:val="22"/>
          <w:szCs w:val="22"/>
        </w:rPr>
      </w:pPr>
      <w:r w:rsidRPr="000523FC">
        <w:rPr>
          <w:rFonts w:ascii="Arial" w:hAnsi="Arial" w:cs="Arial"/>
          <w:sz w:val="22"/>
          <w:szCs w:val="22"/>
        </w:rPr>
        <w:t>Representante legal o quien haga sus veces</w:t>
      </w:r>
    </w:p>
    <w:p w14:paraId="3FFE6653" w14:textId="77777777" w:rsidR="006753B3" w:rsidRDefault="006753B3" w:rsidP="006753B3">
      <w:pPr>
        <w:spacing w:line="276" w:lineRule="auto"/>
        <w:rPr>
          <w:rFonts w:ascii="Arial" w:hAnsi="Arial" w:cs="Arial"/>
          <w:sz w:val="22"/>
          <w:szCs w:val="22"/>
          <w:lang w:val="es-ES"/>
        </w:rPr>
      </w:pPr>
      <w:r w:rsidRPr="00023A87">
        <w:rPr>
          <w:rFonts w:ascii="Arial" w:hAnsi="Arial" w:cs="Arial"/>
          <w:sz w:val="22"/>
          <w:szCs w:val="22"/>
        </w:rPr>
        <w:t>C</w:t>
      </w:r>
      <w:r>
        <w:rPr>
          <w:rFonts w:ascii="Arial" w:hAnsi="Arial" w:cs="Arial"/>
          <w:sz w:val="22"/>
          <w:szCs w:val="22"/>
        </w:rPr>
        <w:t>arrera</w:t>
      </w:r>
      <w:r w:rsidRPr="00023A87">
        <w:rPr>
          <w:rFonts w:ascii="Arial" w:hAnsi="Arial" w:cs="Arial"/>
          <w:sz w:val="22"/>
          <w:szCs w:val="22"/>
        </w:rPr>
        <w:t xml:space="preserve"> </w:t>
      </w:r>
      <w:r w:rsidRPr="0083039B">
        <w:rPr>
          <w:rFonts w:ascii="Arial" w:hAnsi="Arial" w:cs="Arial"/>
          <w:sz w:val="22"/>
          <w:szCs w:val="22"/>
        </w:rPr>
        <w:t>5 No. 131 - 74</w:t>
      </w:r>
      <w:r w:rsidRPr="00D01EAD">
        <w:rPr>
          <w:rFonts w:ascii="Arial" w:hAnsi="Arial" w:cs="Arial"/>
          <w:sz w:val="22"/>
          <w:szCs w:val="22"/>
          <w:lang w:val="es-ES"/>
        </w:rPr>
        <w:t xml:space="preserve"> </w:t>
      </w:r>
    </w:p>
    <w:p w14:paraId="1DA865EE" w14:textId="77777777" w:rsidR="006753B3" w:rsidRPr="00E54EB9" w:rsidRDefault="006753B3" w:rsidP="006753B3">
      <w:pPr>
        <w:spacing w:line="276" w:lineRule="auto"/>
        <w:rPr>
          <w:rFonts w:ascii="Arial" w:hAnsi="Arial" w:cs="Arial"/>
          <w:sz w:val="22"/>
          <w:szCs w:val="22"/>
        </w:rPr>
      </w:pPr>
      <w:r w:rsidRPr="00E54EB9">
        <w:rPr>
          <w:rFonts w:ascii="Arial" w:hAnsi="Arial" w:cs="Arial"/>
          <w:sz w:val="22"/>
          <w:szCs w:val="22"/>
          <w:lang w:val="es-ES"/>
        </w:rPr>
        <w:t>Ciudad.</w:t>
      </w:r>
      <w:r>
        <w:rPr>
          <w:rFonts w:ascii="Arial" w:hAnsi="Arial" w:cs="Arial"/>
          <w:sz w:val="22"/>
          <w:szCs w:val="22"/>
          <w:lang w:val="es-ES"/>
        </w:rPr>
        <w:tab/>
      </w:r>
    </w:p>
    <w:p w14:paraId="605B24E4" w14:textId="77777777" w:rsidR="006753B3" w:rsidRPr="00E54EB9" w:rsidRDefault="006753B3" w:rsidP="006753B3">
      <w:pPr>
        <w:spacing w:line="276" w:lineRule="auto"/>
        <w:rPr>
          <w:rFonts w:ascii="Arial" w:hAnsi="Arial" w:cs="Arial"/>
          <w:sz w:val="22"/>
          <w:szCs w:val="22"/>
        </w:rPr>
      </w:pPr>
    </w:p>
    <w:p w14:paraId="23A318F8" w14:textId="77777777" w:rsidR="006753B3" w:rsidRPr="00E54EB9" w:rsidRDefault="006753B3" w:rsidP="006753B3">
      <w:pPr>
        <w:spacing w:line="276" w:lineRule="auto"/>
        <w:ind w:left="708"/>
        <w:jc w:val="both"/>
        <w:rPr>
          <w:rFonts w:ascii="Arial" w:hAnsi="Arial" w:cs="Arial"/>
          <w:b/>
          <w:sz w:val="22"/>
          <w:szCs w:val="22"/>
        </w:rPr>
      </w:pPr>
    </w:p>
    <w:p w14:paraId="4301A947" w14:textId="77777777" w:rsidR="006753B3" w:rsidRPr="00E54EB9" w:rsidRDefault="006753B3" w:rsidP="006753B3">
      <w:pPr>
        <w:spacing w:line="276" w:lineRule="auto"/>
        <w:ind w:left="1247" w:hanging="1247"/>
        <w:jc w:val="both"/>
        <w:rPr>
          <w:rFonts w:ascii="Arial" w:hAnsi="Arial" w:cs="Arial"/>
          <w:sz w:val="22"/>
          <w:szCs w:val="22"/>
          <w:lang w:val="es-CO"/>
        </w:rPr>
      </w:pPr>
      <w:r w:rsidRPr="00E54EB9">
        <w:rPr>
          <w:rFonts w:ascii="Arial" w:hAnsi="Arial" w:cs="Arial"/>
          <w:b/>
          <w:sz w:val="22"/>
          <w:szCs w:val="22"/>
        </w:rPr>
        <w:t>Referencia</w:t>
      </w:r>
      <w:r w:rsidRPr="00E54EB9">
        <w:rPr>
          <w:rFonts w:ascii="Arial" w:hAnsi="Arial" w:cs="Arial"/>
          <w:sz w:val="22"/>
          <w:szCs w:val="22"/>
        </w:rPr>
        <w:t xml:space="preserve">: Solicitud de información – Radicado Inicial No. </w:t>
      </w:r>
      <w:r>
        <w:rPr>
          <w:rFonts w:ascii="Arial" w:hAnsi="Arial" w:cs="Arial"/>
          <w:sz w:val="22"/>
          <w:szCs w:val="22"/>
        </w:rPr>
        <w:t>2020ER149913 del 04 de septiembre de 2020</w:t>
      </w:r>
      <w:r w:rsidRPr="00E54EB9">
        <w:rPr>
          <w:rFonts w:ascii="Arial" w:hAnsi="Arial" w:cs="Arial"/>
          <w:sz w:val="22"/>
          <w:szCs w:val="22"/>
        </w:rPr>
        <w:t>.</w:t>
      </w:r>
    </w:p>
    <w:p w14:paraId="31C7D1B3" w14:textId="77777777" w:rsidR="006753B3" w:rsidRPr="00E54EB9" w:rsidRDefault="006753B3" w:rsidP="006753B3">
      <w:pPr>
        <w:spacing w:line="276" w:lineRule="auto"/>
        <w:rPr>
          <w:rFonts w:ascii="Arial" w:hAnsi="Arial" w:cs="Arial"/>
          <w:sz w:val="22"/>
          <w:szCs w:val="22"/>
        </w:rPr>
      </w:pPr>
    </w:p>
    <w:p w14:paraId="59C48FC0" w14:textId="77777777" w:rsidR="006753B3" w:rsidRPr="00E54EB9" w:rsidRDefault="006753B3" w:rsidP="006753B3">
      <w:pPr>
        <w:spacing w:line="276" w:lineRule="auto"/>
        <w:rPr>
          <w:rFonts w:ascii="Arial" w:hAnsi="Arial" w:cs="Arial"/>
          <w:sz w:val="22"/>
          <w:szCs w:val="22"/>
        </w:rPr>
      </w:pPr>
    </w:p>
    <w:p w14:paraId="64CB9CC7" w14:textId="77777777" w:rsidR="006753B3" w:rsidRPr="00E54EB9" w:rsidRDefault="006753B3" w:rsidP="006753B3">
      <w:pPr>
        <w:spacing w:line="276" w:lineRule="auto"/>
        <w:rPr>
          <w:rFonts w:ascii="Arial" w:hAnsi="Arial" w:cs="Arial"/>
          <w:sz w:val="22"/>
          <w:szCs w:val="22"/>
        </w:rPr>
      </w:pPr>
      <w:r w:rsidRPr="00E54EB9">
        <w:rPr>
          <w:rFonts w:ascii="Arial" w:hAnsi="Arial" w:cs="Arial"/>
          <w:sz w:val="22"/>
          <w:szCs w:val="22"/>
        </w:rPr>
        <w:t>Cordial saludo,</w:t>
      </w:r>
    </w:p>
    <w:p w14:paraId="724A6AF0" w14:textId="77777777" w:rsidR="006753B3" w:rsidRPr="00E54EB9" w:rsidRDefault="006753B3" w:rsidP="006753B3">
      <w:pPr>
        <w:spacing w:line="276" w:lineRule="auto"/>
        <w:jc w:val="both"/>
        <w:rPr>
          <w:rFonts w:ascii="Arial" w:hAnsi="Arial" w:cs="Arial"/>
          <w:sz w:val="22"/>
          <w:szCs w:val="22"/>
        </w:rPr>
      </w:pPr>
    </w:p>
    <w:p w14:paraId="2BF56190" w14:textId="77777777" w:rsidR="006753B3" w:rsidRDefault="006753B3" w:rsidP="006753B3">
      <w:pPr>
        <w:spacing w:line="276" w:lineRule="auto"/>
        <w:jc w:val="both"/>
        <w:rPr>
          <w:rFonts w:ascii="Arial" w:hAnsi="Arial" w:cs="Arial"/>
          <w:sz w:val="22"/>
          <w:szCs w:val="22"/>
        </w:rPr>
      </w:pPr>
      <w:r w:rsidRPr="00E54EB9">
        <w:rPr>
          <w:rFonts w:ascii="Arial" w:hAnsi="Arial" w:cs="Arial"/>
          <w:sz w:val="22"/>
          <w:szCs w:val="22"/>
        </w:rPr>
        <w:t>En atención a la referencia, y teniendo en cuenta que la Subdirección de Silvicultura, Flora y Fauna Silvestre de la Secretaría Distrital de Ambiente, con el objeto de atender el radicado No</w:t>
      </w:r>
      <w:r>
        <w:rPr>
          <w:rFonts w:ascii="Arial" w:hAnsi="Arial" w:cs="Arial"/>
          <w:sz w:val="22"/>
          <w:szCs w:val="22"/>
        </w:rPr>
        <w:t>.</w:t>
      </w:r>
      <w:r w:rsidRPr="00E54EB9">
        <w:rPr>
          <w:rFonts w:ascii="Arial" w:hAnsi="Arial" w:cs="Arial"/>
          <w:sz w:val="22"/>
          <w:szCs w:val="22"/>
        </w:rPr>
        <w:t xml:space="preserve"> </w:t>
      </w:r>
      <w:r>
        <w:rPr>
          <w:rFonts w:ascii="Arial" w:hAnsi="Arial" w:cs="Arial"/>
          <w:sz w:val="22"/>
          <w:szCs w:val="22"/>
        </w:rPr>
        <w:t>2020ER149913 del 04 de septiembre de 2020</w:t>
      </w:r>
      <w:r w:rsidRPr="00E54EB9">
        <w:rPr>
          <w:rFonts w:ascii="Arial" w:hAnsi="Arial" w:cs="Arial"/>
          <w:sz w:val="22"/>
          <w:szCs w:val="22"/>
        </w:rPr>
        <w:t xml:space="preserve">, emitió el Concepto Técnico de </w:t>
      </w:r>
      <w:r>
        <w:rPr>
          <w:rFonts w:ascii="Arial" w:hAnsi="Arial" w:cs="Arial"/>
          <w:sz w:val="22"/>
          <w:szCs w:val="22"/>
        </w:rPr>
        <w:t xml:space="preserve">Atención de </w:t>
      </w:r>
      <w:r w:rsidRPr="00E54EB9">
        <w:rPr>
          <w:rFonts w:ascii="Arial" w:hAnsi="Arial" w:cs="Arial"/>
          <w:sz w:val="22"/>
          <w:szCs w:val="22"/>
        </w:rPr>
        <w:t xml:space="preserve">Emergencias </w:t>
      </w:r>
      <w:r>
        <w:rPr>
          <w:rFonts w:ascii="Arial" w:hAnsi="Arial" w:cs="Arial"/>
          <w:sz w:val="22"/>
          <w:szCs w:val="22"/>
        </w:rPr>
        <w:t xml:space="preserve">Silviculturales </w:t>
      </w:r>
      <w:r w:rsidRPr="00E54EB9">
        <w:rPr>
          <w:rFonts w:ascii="Arial" w:hAnsi="Arial" w:cs="Arial"/>
          <w:sz w:val="22"/>
          <w:szCs w:val="22"/>
        </w:rPr>
        <w:t xml:space="preserve">No. </w:t>
      </w:r>
      <w:r>
        <w:rPr>
          <w:rFonts w:ascii="Arial" w:hAnsi="Arial" w:cs="Arial"/>
          <w:sz w:val="22"/>
          <w:szCs w:val="22"/>
        </w:rPr>
        <w:t>SSFFS-11322 del 26 de septiembre de 2021</w:t>
      </w:r>
      <w:r w:rsidRPr="00E54EB9">
        <w:rPr>
          <w:rFonts w:ascii="Arial" w:hAnsi="Arial" w:cs="Arial"/>
          <w:sz w:val="22"/>
          <w:szCs w:val="22"/>
        </w:rPr>
        <w:t>, mediante el cual se autorizó a</w:t>
      </w:r>
      <w:r>
        <w:rPr>
          <w:rFonts w:ascii="Arial" w:hAnsi="Arial" w:cs="Arial"/>
          <w:sz w:val="22"/>
          <w:szCs w:val="22"/>
        </w:rPr>
        <w:t>l EDIFICIO HILLS - PROPIEDAD HORIZONTAL</w:t>
      </w:r>
      <w:r w:rsidRPr="00E54EB9">
        <w:rPr>
          <w:rFonts w:ascii="Arial" w:hAnsi="Arial" w:cs="Arial"/>
          <w:sz w:val="22"/>
          <w:szCs w:val="22"/>
        </w:rPr>
        <w:t xml:space="preserve"> con N</w:t>
      </w:r>
      <w:r>
        <w:rPr>
          <w:rFonts w:ascii="Arial" w:hAnsi="Arial" w:cs="Arial"/>
          <w:sz w:val="22"/>
          <w:szCs w:val="22"/>
        </w:rPr>
        <w:t>IT</w:t>
      </w:r>
      <w:r w:rsidRPr="00E54EB9">
        <w:rPr>
          <w:rFonts w:ascii="Arial" w:hAnsi="Arial" w:cs="Arial"/>
          <w:sz w:val="22"/>
          <w:szCs w:val="22"/>
        </w:rPr>
        <w:t xml:space="preserve">. </w:t>
      </w:r>
      <w:r>
        <w:rPr>
          <w:rFonts w:ascii="Arial" w:hAnsi="Arial" w:cs="Arial"/>
          <w:sz w:val="22"/>
          <w:szCs w:val="22"/>
        </w:rPr>
        <w:t>90</w:t>
      </w:r>
      <w:r w:rsidRPr="00D01EAD">
        <w:rPr>
          <w:rFonts w:ascii="Arial" w:hAnsi="Arial" w:cs="Arial"/>
          <w:sz w:val="22"/>
          <w:szCs w:val="22"/>
        </w:rPr>
        <w:t>0</w:t>
      </w:r>
      <w:r>
        <w:rPr>
          <w:rFonts w:ascii="Arial" w:hAnsi="Arial" w:cs="Arial"/>
          <w:sz w:val="22"/>
          <w:szCs w:val="22"/>
        </w:rPr>
        <w:t>.186.488</w:t>
      </w:r>
      <w:r w:rsidRPr="00E54EB9">
        <w:rPr>
          <w:rFonts w:ascii="Arial" w:hAnsi="Arial" w:cs="Arial"/>
          <w:sz w:val="22"/>
          <w:szCs w:val="22"/>
        </w:rPr>
        <w:t>-</w:t>
      </w:r>
      <w:r>
        <w:rPr>
          <w:rFonts w:ascii="Arial" w:hAnsi="Arial" w:cs="Arial"/>
          <w:sz w:val="22"/>
          <w:szCs w:val="22"/>
        </w:rPr>
        <w:t>3,</w:t>
      </w:r>
      <w:r w:rsidRPr="00E54EB9">
        <w:rPr>
          <w:rFonts w:ascii="Arial" w:hAnsi="Arial" w:cs="Arial"/>
          <w:sz w:val="22"/>
          <w:szCs w:val="22"/>
        </w:rPr>
        <w:t xml:space="preserve"> a través de su representante legal</w:t>
      </w:r>
      <w:r>
        <w:rPr>
          <w:rFonts w:ascii="Arial" w:hAnsi="Arial" w:cs="Arial"/>
          <w:sz w:val="22"/>
          <w:szCs w:val="22"/>
        </w:rPr>
        <w:t xml:space="preserve">, </w:t>
      </w:r>
      <w:r w:rsidRPr="00E54EB9">
        <w:rPr>
          <w:rFonts w:ascii="Arial" w:hAnsi="Arial" w:cs="Arial"/>
          <w:sz w:val="22"/>
          <w:szCs w:val="22"/>
        </w:rPr>
        <w:t>o quien haga sus veces</w:t>
      </w:r>
      <w:r w:rsidRPr="00E54EB9">
        <w:rPr>
          <w:rFonts w:ascii="Arial" w:hAnsi="Arial" w:cs="Arial"/>
          <w:bCs/>
          <w:sz w:val="22"/>
          <w:szCs w:val="22"/>
          <w:lang w:val="es-ES" w:eastAsia="es-CO"/>
        </w:rPr>
        <w:t xml:space="preserve">, la ejecución de la actividad silvicultural de </w:t>
      </w:r>
      <w:r w:rsidRPr="00E54EB9">
        <w:rPr>
          <w:rFonts w:ascii="Arial" w:hAnsi="Arial" w:cs="Arial"/>
          <w:b/>
          <w:sz w:val="22"/>
          <w:szCs w:val="22"/>
        </w:rPr>
        <w:t>TALA</w:t>
      </w:r>
      <w:r>
        <w:rPr>
          <w:rFonts w:ascii="Arial" w:hAnsi="Arial" w:cs="Arial"/>
          <w:b/>
          <w:sz w:val="22"/>
          <w:szCs w:val="22"/>
        </w:rPr>
        <w:t xml:space="preserve"> </w:t>
      </w:r>
      <w:r>
        <w:rPr>
          <w:rFonts w:ascii="Arial" w:hAnsi="Arial" w:cs="Arial"/>
          <w:bCs/>
          <w:sz w:val="22"/>
          <w:szCs w:val="22"/>
        </w:rPr>
        <w:t>de un</w:t>
      </w:r>
      <w:r w:rsidRPr="00E54EB9">
        <w:rPr>
          <w:rFonts w:ascii="Arial" w:hAnsi="Arial" w:cs="Arial"/>
          <w:sz w:val="22"/>
          <w:szCs w:val="22"/>
        </w:rPr>
        <w:t xml:space="preserve"> (</w:t>
      </w:r>
      <w:r>
        <w:rPr>
          <w:rFonts w:ascii="Arial" w:hAnsi="Arial" w:cs="Arial"/>
          <w:sz w:val="22"/>
          <w:szCs w:val="22"/>
        </w:rPr>
        <w:t>1</w:t>
      </w:r>
      <w:r w:rsidRPr="00E54EB9">
        <w:rPr>
          <w:rFonts w:ascii="Arial" w:hAnsi="Arial" w:cs="Arial"/>
          <w:sz w:val="22"/>
          <w:szCs w:val="22"/>
        </w:rPr>
        <w:t xml:space="preserve">) individuo arbóreo ubicado en espacio privado de la </w:t>
      </w:r>
      <w:r w:rsidRPr="00023A87">
        <w:rPr>
          <w:rFonts w:ascii="Arial" w:hAnsi="Arial" w:cs="Arial"/>
          <w:sz w:val="22"/>
          <w:szCs w:val="22"/>
        </w:rPr>
        <w:t>C</w:t>
      </w:r>
      <w:r>
        <w:rPr>
          <w:rFonts w:ascii="Arial" w:hAnsi="Arial" w:cs="Arial"/>
          <w:sz w:val="22"/>
          <w:szCs w:val="22"/>
        </w:rPr>
        <w:t>arrera</w:t>
      </w:r>
      <w:r w:rsidRPr="00023A87">
        <w:rPr>
          <w:rFonts w:ascii="Arial" w:hAnsi="Arial" w:cs="Arial"/>
          <w:sz w:val="22"/>
          <w:szCs w:val="22"/>
        </w:rPr>
        <w:t xml:space="preserve"> </w:t>
      </w:r>
      <w:r w:rsidRPr="0083039B">
        <w:rPr>
          <w:rFonts w:ascii="Arial" w:hAnsi="Arial" w:cs="Arial"/>
          <w:sz w:val="22"/>
          <w:szCs w:val="22"/>
        </w:rPr>
        <w:t>5 No. 131 - 74</w:t>
      </w:r>
      <w:r w:rsidRPr="00E54EB9">
        <w:rPr>
          <w:rFonts w:ascii="Arial" w:hAnsi="Arial" w:cs="Arial"/>
          <w:sz w:val="22"/>
          <w:szCs w:val="22"/>
        </w:rPr>
        <w:t xml:space="preserve">, </w:t>
      </w:r>
      <w:r>
        <w:rPr>
          <w:rFonts w:ascii="Arial" w:hAnsi="Arial" w:cs="Arial"/>
          <w:sz w:val="22"/>
          <w:szCs w:val="22"/>
        </w:rPr>
        <w:t xml:space="preserve">Barrio Ginebra, Localidad (01) Usaquén, de esta ciudad. </w:t>
      </w:r>
    </w:p>
    <w:p w14:paraId="7FACAC32" w14:textId="77777777" w:rsidR="006753B3" w:rsidRDefault="006753B3" w:rsidP="006753B3">
      <w:pPr>
        <w:spacing w:line="276" w:lineRule="auto"/>
        <w:jc w:val="both"/>
        <w:rPr>
          <w:rFonts w:ascii="Arial" w:hAnsi="Arial" w:cs="Arial"/>
          <w:sz w:val="22"/>
          <w:szCs w:val="22"/>
        </w:rPr>
      </w:pPr>
    </w:p>
    <w:p w14:paraId="1E570708" w14:textId="77777777" w:rsidR="006753B3" w:rsidRPr="00E54EB9" w:rsidRDefault="006753B3" w:rsidP="006753B3">
      <w:pPr>
        <w:spacing w:line="276" w:lineRule="auto"/>
        <w:jc w:val="both"/>
        <w:rPr>
          <w:rFonts w:ascii="Arial" w:hAnsi="Arial" w:cs="Arial"/>
          <w:sz w:val="22"/>
          <w:szCs w:val="22"/>
        </w:rPr>
      </w:pPr>
      <w:r w:rsidRPr="00B23DE6">
        <w:rPr>
          <w:rFonts w:ascii="Arial" w:hAnsi="Arial" w:cs="Arial"/>
          <w:color w:val="000000" w:themeColor="text1"/>
          <w:sz w:val="22"/>
          <w:szCs w:val="22"/>
          <w:shd w:val="clear" w:color="auto" w:fill="FFFFFF"/>
        </w:rPr>
        <w:t xml:space="preserve">Que, en el precitado Concepto, </w:t>
      </w:r>
      <w:r w:rsidRPr="00B23DE6">
        <w:rPr>
          <w:rFonts w:ascii="Arial" w:hAnsi="Arial" w:cs="Arial"/>
          <w:sz w:val="22"/>
          <w:szCs w:val="22"/>
          <w:shd w:val="clear" w:color="auto" w:fill="FFFFFF"/>
        </w:rPr>
        <w:t xml:space="preserve">con el objeto de preservar el recurso forestal se estableció que el autorizado debía pagar </w:t>
      </w:r>
      <w:r>
        <w:rPr>
          <w:rFonts w:ascii="Arial" w:hAnsi="Arial" w:cs="Arial"/>
          <w:sz w:val="22"/>
          <w:szCs w:val="22"/>
          <w:shd w:val="clear" w:color="auto" w:fill="FFFFFF"/>
        </w:rPr>
        <w:t xml:space="preserve">por concepto de </w:t>
      </w:r>
      <w:r>
        <w:rPr>
          <w:rFonts w:ascii="Arial" w:hAnsi="Arial" w:cs="Arial"/>
          <w:b/>
          <w:bCs/>
          <w:sz w:val="22"/>
          <w:szCs w:val="22"/>
          <w:shd w:val="clear" w:color="auto" w:fill="FFFFFF"/>
        </w:rPr>
        <w:t xml:space="preserve">COMPENSACIÓN </w:t>
      </w:r>
      <w:r>
        <w:rPr>
          <w:rFonts w:ascii="Arial" w:hAnsi="Arial" w:cs="Arial"/>
          <w:sz w:val="22"/>
          <w:szCs w:val="22"/>
          <w:shd w:val="clear" w:color="auto" w:fill="FFFFFF"/>
        </w:rPr>
        <w:t>la suma</w:t>
      </w:r>
      <w:r w:rsidRPr="00B23DE6">
        <w:rPr>
          <w:rFonts w:ascii="Arial" w:hAnsi="Arial" w:cs="Arial"/>
          <w:sz w:val="22"/>
          <w:szCs w:val="22"/>
          <w:shd w:val="clear" w:color="auto" w:fill="FFFFFF"/>
        </w:rPr>
        <w:t xml:space="preserve"> </w:t>
      </w:r>
      <w:r>
        <w:rPr>
          <w:rFonts w:ascii="Arial" w:hAnsi="Arial" w:cs="Arial"/>
          <w:sz w:val="22"/>
          <w:szCs w:val="22"/>
          <w:shd w:val="clear" w:color="auto" w:fill="FFFFFF"/>
        </w:rPr>
        <w:t xml:space="preserve">de </w:t>
      </w:r>
      <w:r w:rsidRPr="0083039B">
        <w:rPr>
          <w:rFonts w:ascii="Arial" w:hAnsi="Arial" w:cs="Arial"/>
          <w:sz w:val="22"/>
          <w:szCs w:val="22"/>
          <w:shd w:val="clear" w:color="auto" w:fill="FFFFFF"/>
        </w:rPr>
        <w:t>CUATROCIENTOS OCHENTA MIL CUATROCIENTOS OCHENTA Y SIETE PESOS ($480.487) M/cte., equivalentes a 1.25 IVP(s) y que corresponden a 0.54737 SMMLV (año 2020)</w:t>
      </w:r>
      <w:r w:rsidRPr="00E54EB9">
        <w:rPr>
          <w:rFonts w:ascii="Arial" w:hAnsi="Arial" w:cs="Arial"/>
          <w:color w:val="000000" w:themeColor="text1"/>
          <w:sz w:val="22"/>
          <w:szCs w:val="22"/>
          <w:shd w:val="clear" w:color="auto" w:fill="FFFFFF"/>
        </w:rPr>
        <w:t>. Así mismo, debía pagar por concepto de</w:t>
      </w:r>
      <w:r w:rsidRPr="00E54EB9">
        <w:rPr>
          <w:rFonts w:ascii="Arial" w:hAnsi="Arial" w:cs="Arial"/>
          <w:b/>
          <w:bCs/>
          <w:color w:val="000000" w:themeColor="text1"/>
          <w:sz w:val="22"/>
          <w:szCs w:val="22"/>
          <w:shd w:val="clear" w:color="auto" w:fill="FFFFFF"/>
        </w:rPr>
        <w:t xml:space="preserve"> EVALUACIÓN</w:t>
      </w:r>
      <w:r w:rsidRPr="00E54EB9">
        <w:rPr>
          <w:rFonts w:ascii="Arial" w:hAnsi="Arial" w:cs="Arial"/>
          <w:color w:val="000000" w:themeColor="text1"/>
          <w:sz w:val="22"/>
          <w:szCs w:val="22"/>
          <w:shd w:val="clear" w:color="auto" w:fill="FFFFFF"/>
        </w:rPr>
        <w:t xml:space="preserve"> la suma de</w:t>
      </w:r>
      <w:r>
        <w:rPr>
          <w:rFonts w:ascii="Arial" w:hAnsi="Arial" w:cs="Arial"/>
          <w:color w:val="000000" w:themeColor="text1"/>
          <w:sz w:val="22"/>
          <w:szCs w:val="22"/>
          <w:shd w:val="clear" w:color="auto" w:fill="FFFFFF"/>
        </w:rPr>
        <w:t xml:space="preserve"> CERO PESOS</w:t>
      </w:r>
      <w:r w:rsidRPr="00E54EB9">
        <w:rPr>
          <w:rFonts w:ascii="Arial" w:hAnsi="Arial" w:cs="Arial"/>
          <w:color w:val="000000" w:themeColor="text1"/>
          <w:sz w:val="22"/>
          <w:szCs w:val="22"/>
          <w:shd w:val="clear" w:color="auto" w:fill="FFFFFF"/>
        </w:rPr>
        <w:t xml:space="preserve"> </w:t>
      </w:r>
      <w:r>
        <w:rPr>
          <w:rFonts w:ascii="Arial" w:hAnsi="Arial" w:cs="Arial"/>
          <w:color w:val="000000" w:themeColor="text1"/>
          <w:sz w:val="22"/>
          <w:szCs w:val="22"/>
          <w:shd w:val="clear" w:color="auto" w:fill="FFFFFF"/>
        </w:rPr>
        <w:t>(</w:t>
      </w:r>
      <w:r w:rsidRPr="00E54EB9">
        <w:rPr>
          <w:rFonts w:ascii="Arial" w:hAnsi="Arial" w:cs="Arial"/>
          <w:color w:val="000000" w:themeColor="text1"/>
          <w:sz w:val="22"/>
          <w:szCs w:val="22"/>
          <w:shd w:val="clear" w:color="auto" w:fill="FFFFFF"/>
        </w:rPr>
        <w:t>$0</w:t>
      </w:r>
      <w:r>
        <w:rPr>
          <w:rFonts w:ascii="Arial" w:hAnsi="Arial" w:cs="Arial"/>
          <w:color w:val="000000" w:themeColor="text1"/>
          <w:sz w:val="22"/>
          <w:szCs w:val="22"/>
          <w:shd w:val="clear" w:color="auto" w:fill="FFFFFF"/>
        </w:rPr>
        <w:t>)</w:t>
      </w:r>
      <w:r w:rsidRPr="00E54EB9">
        <w:rPr>
          <w:rFonts w:ascii="Arial" w:hAnsi="Arial" w:cs="Arial"/>
          <w:color w:val="000000" w:themeColor="text1"/>
          <w:sz w:val="22"/>
          <w:szCs w:val="22"/>
          <w:shd w:val="clear" w:color="auto" w:fill="FFFFFF"/>
        </w:rPr>
        <w:t xml:space="preserve"> M/cte</w:t>
      </w:r>
      <w:r>
        <w:rPr>
          <w:rFonts w:ascii="Arial" w:hAnsi="Arial" w:cs="Arial"/>
          <w:color w:val="000000" w:themeColor="text1"/>
          <w:sz w:val="22"/>
          <w:szCs w:val="22"/>
          <w:shd w:val="clear" w:color="auto" w:fill="FFFFFF"/>
        </w:rPr>
        <w:t>.</w:t>
      </w:r>
      <w:r w:rsidRPr="00E54EB9">
        <w:rPr>
          <w:rFonts w:ascii="Arial" w:hAnsi="Arial" w:cs="Arial"/>
          <w:color w:val="000000" w:themeColor="text1"/>
          <w:sz w:val="22"/>
          <w:szCs w:val="22"/>
          <w:shd w:val="clear" w:color="auto" w:fill="FFFFFF"/>
        </w:rPr>
        <w:t xml:space="preserve">, y por concepto de </w:t>
      </w:r>
      <w:r w:rsidRPr="00E54EB9">
        <w:rPr>
          <w:rFonts w:ascii="Arial" w:hAnsi="Arial" w:cs="Arial"/>
          <w:b/>
          <w:bCs/>
          <w:color w:val="000000" w:themeColor="text1"/>
          <w:sz w:val="22"/>
          <w:szCs w:val="22"/>
          <w:shd w:val="clear" w:color="auto" w:fill="FFFFFF"/>
        </w:rPr>
        <w:t>SEGUIMIENTO</w:t>
      </w:r>
      <w:r w:rsidRPr="00E54EB9">
        <w:rPr>
          <w:rFonts w:ascii="Arial" w:hAnsi="Arial" w:cs="Arial"/>
          <w:color w:val="000000" w:themeColor="text1"/>
          <w:sz w:val="22"/>
          <w:szCs w:val="22"/>
          <w:shd w:val="clear" w:color="auto" w:fill="FFFFFF"/>
        </w:rPr>
        <w:t xml:space="preserve"> la suma de </w:t>
      </w:r>
      <w:r w:rsidRPr="00E54EB9">
        <w:rPr>
          <w:rFonts w:ascii="Arial" w:eastAsia="Calibri" w:hAnsi="Arial" w:cs="Arial"/>
          <w:sz w:val="22"/>
          <w:szCs w:val="22"/>
          <w:lang w:eastAsia="en-US"/>
        </w:rPr>
        <w:t xml:space="preserve">CIENTO </w:t>
      </w:r>
      <w:r>
        <w:rPr>
          <w:rFonts w:ascii="Arial" w:eastAsia="Calibri" w:hAnsi="Arial" w:cs="Arial"/>
          <w:sz w:val="22"/>
          <w:szCs w:val="22"/>
          <w:lang w:eastAsia="en-US"/>
        </w:rPr>
        <w:t>SETENTA</w:t>
      </w:r>
      <w:r w:rsidRPr="00E54EB9">
        <w:rPr>
          <w:rFonts w:ascii="Arial" w:eastAsia="Calibri" w:hAnsi="Arial" w:cs="Arial"/>
          <w:sz w:val="22"/>
          <w:szCs w:val="22"/>
          <w:lang w:eastAsia="en-US"/>
        </w:rPr>
        <w:t xml:space="preserve"> MIL </w:t>
      </w:r>
      <w:r>
        <w:rPr>
          <w:rFonts w:ascii="Arial" w:eastAsia="Calibri" w:hAnsi="Arial" w:cs="Arial"/>
          <w:sz w:val="22"/>
          <w:szCs w:val="22"/>
          <w:lang w:eastAsia="en-US"/>
        </w:rPr>
        <w:t>DOSCI</w:t>
      </w:r>
      <w:r w:rsidRPr="00E54EB9">
        <w:rPr>
          <w:rFonts w:ascii="Arial" w:eastAsia="Calibri" w:hAnsi="Arial" w:cs="Arial"/>
          <w:sz w:val="22"/>
          <w:szCs w:val="22"/>
          <w:lang w:eastAsia="en-US"/>
        </w:rPr>
        <w:t xml:space="preserve">ENTOS </w:t>
      </w:r>
      <w:r>
        <w:rPr>
          <w:rFonts w:ascii="Arial" w:eastAsia="Calibri" w:hAnsi="Arial" w:cs="Arial"/>
          <w:sz w:val="22"/>
          <w:szCs w:val="22"/>
          <w:lang w:eastAsia="en-US"/>
        </w:rPr>
        <w:t>NOVEN</w:t>
      </w:r>
      <w:r w:rsidRPr="00E54EB9">
        <w:rPr>
          <w:rFonts w:ascii="Arial" w:eastAsia="Calibri" w:hAnsi="Arial" w:cs="Arial"/>
          <w:sz w:val="22"/>
          <w:szCs w:val="22"/>
          <w:lang w:eastAsia="en-US"/>
        </w:rPr>
        <w:t xml:space="preserve">TA </w:t>
      </w:r>
      <w:r>
        <w:rPr>
          <w:rFonts w:ascii="Arial" w:eastAsia="Calibri" w:hAnsi="Arial" w:cs="Arial"/>
          <w:sz w:val="22"/>
          <w:szCs w:val="22"/>
          <w:lang w:eastAsia="en-US"/>
        </w:rPr>
        <w:t xml:space="preserve">Y TRES </w:t>
      </w:r>
      <w:r w:rsidRPr="00E54EB9">
        <w:rPr>
          <w:rFonts w:ascii="Arial" w:eastAsia="Calibri" w:hAnsi="Arial" w:cs="Arial"/>
          <w:sz w:val="22"/>
          <w:szCs w:val="22"/>
          <w:lang w:eastAsia="en-US"/>
        </w:rPr>
        <w:t>PESOS ($1</w:t>
      </w:r>
      <w:r>
        <w:rPr>
          <w:rFonts w:ascii="Arial" w:eastAsia="Calibri" w:hAnsi="Arial" w:cs="Arial"/>
          <w:sz w:val="22"/>
          <w:szCs w:val="22"/>
          <w:lang w:eastAsia="en-US"/>
        </w:rPr>
        <w:t>70</w:t>
      </w:r>
      <w:r w:rsidRPr="00E54EB9">
        <w:rPr>
          <w:rFonts w:ascii="Arial" w:eastAsia="Calibri" w:hAnsi="Arial" w:cs="Arial"/>
          <w:sz w:val="22"/>
          <w:szCs w:val="22"/>
          <w:lang w:eastAsia="en-US"/>
        </w:rPr>
        <w:t>.</w:t>
      </w:r>
      <w:r>
        <w:rPr>
          <w:rFonts w:ascii="Arial" w:eastAsia="Calibri" w:hAnsi="Arial" w:cs="Arial"/>
          <w:sz w:val="22"/>
          <w:szCs w:val="22"/>
          <w:lang w:eastAsia="en-US"/>
        </w:rPr>
        <w:t>293</w:t>
      </w:r>
      <w:r w:rsidRPr="00E54EB9">
        <w:rPr>
          <w:rFonts w:ascii="Arial" w:eastAsia="Calibri" w:hAnsi="Arial" w:cs="Arial"/>
          <w:sz w:val="22"/>
          <w:szCs w:val="22"/>
          <w:lang w:eastAsia="en-US"/>
        </w:rPr>
        <w:t>) M/cte.</w:t>
      </w:r>
    </w:p>
    <w:p w14:paraId="0BB583F8" w14:textId="77777777" w:rsidR="006753B3" w:rsidRPr="00E54EB9" w:rsidRDefault="006753B3" w:rsidP="006753B3">
      <w:pPr>
        <w:spacing w:line="276" w:lineRule="auto"/>
        <w:jc w:val="both"/>
        <w:rPr>
          <w:rFonts w:ascii="Arial" w:hAnsi="Arial" w:cs="Arial"/>
          <w:sz w:val="22"/>
          <w:szCs w:val="22"/>
        </w:rPr>
      </w:pPr>
    </w:p>
    <w:p w14:paraId="4D946E33" w14:textId="77777777" w:rsidR="006753B3" w:rsidRPr="00E54EB9" w:rsidRDefault="006753B3" w:rsidP="006753B3">
      <w:pPr>
        <w:spacing w:line="276" w:lineRule="auto"/>
        <w:jc w:val="both"/>
        <w:rPr>
          <w:rFonts w:ascii="Arial" w:hAnsi="Arial" w:cs="Arial"/>
          <w:sz w:val="22"/>
          <w:szCs w:val="22"/>
        </w:rPr>
      </w:pPr>
      <w:r w:rsidRPr="00E54EB9">
        <w:rPr>
          <w:rFonts w:ascii="Arial" w:hAnsi="Arial" w:cs="Arial"/>
          <w:sz w:val="22"/>
          <w:szCs w:val="22"/>
        </w:rPr>
        <w:t xml:space="preserve">Una vez adelantada la correspondiente visita de seguimiento, el día </w:t>
      </w:r>
      <w:r>
        <w:rPr>
          <w:rFonts w:ascii="Arial" w:hAnsi="Arial" w:cs="Arial"/>
          <w:sz w:val="22"/>
          <w:szCs w:val="22"/>
        </w:rPr>
        <w:t>20</w:t>
      </w:r>
      <w:r w:rsidRPr="00E54EB9">
        <w:rPr>
          <w:rFonts w:ascii="Arial" w:hAnsi="Arial" w:cs="Arial"/>
          <w:sz w:val="22"/>
          <w:szCs w:val="22"/>
        </w:rPr>
        <w:t xml:space="preserve"> de </w:t>
      </w:r>
      <w:r>
        <w:rPr>
          <w:rFonts w:ascii="Arial" w:hAnsi="Arial" w:cs="Arial"/>
          <w:sz w:val="22"/>
          <w:szCs w:val="22"/>
        </w:rPr>
        <w:t>septiem</w:t>
      </w:r>
      <w:r w:rsidRPr="00E54EB9">
        <w:rPr>
          <w:rFonts w:ascii="Arial" w:hAnsi="Arial" w:cs="Arial"/>
          <w:sz w:val="22"/>
          <w:szCs w:val="22"/>
        </w:rPr>
        <w:t xml:space="preserve">bre de 2023, se emitió el Concepto Técnico No. </w:t>
      </w:r>
      <w:r>
        <w:rPr>
          <w:rFonts w:ascii="Arial" w:hAnsi="Arial" w:cs="Arial"/>
          <w:sz w:val="22"/>
          <w:szCs w:val="22"/>
        </w:rPr>
        <w:t>13310</w:t>
      </w:r>
      <w:r w:rsidRPr="00E54EB9">
        <w:rPr>
          <w:rFonts w:ascii="Arial" w:hAnsi="Arial" w:cs="Arial"/>
          <w:sz w:val="22"/>
          <w:szCs w:val="22"/>
        </w:rPr>
        <w:t xml:space="preserve"> del 2</w:t>
      </w:r>
      <w:r>
        <w:rPr>
          <w:rFonts w:ascii="Arial" w:hAnsi="Arial" w:cs="Arial"/>
          <w:sz w:val="22"/>
          <w:szCs w:val="22"/>
        </w:rPr>
        <w:t>6</w:t>
      </w:r>
      <w:r w:rsidRPr="00E54EB9">
        <w:rPr>
          <w:rFonts w:ascii="Arial" w:hAnsi="Arial" w:cs="Arial"/>
          <w:sz w:val="22"/>
          <w:szCs w:val="22"/>
        </w:rPr>
        <w:t xml:space="preserve"> de </w:t>
      </w:r>
      <w:r>
        <w:rPr>
          <w:rFonts w:ascii="Arial" w:hAnsi="Arial" w:cs="Arial"/>
          <w:sz w:val="22"/>
          <w:szCs w:val="22"/>
        </w:rPr>
        <w:t>noviembre</w:t>
      </w:r>
      <w:r w:rsidRPr="00E54EB9">
        <w:rPr>
          <w:rFonts w:ascii="Arial" w:hAnsi="Arial" w:cs="Arial"/>
          <w:sz w:val="22"/>
          <w:szCs w:val="22"/>
        </w:rPr>
        <w:t xml:space="preserve"> del 2023, el cual establec</w:t>
      </w:r>
      <w:r>
        <w:rPr>
          <w:rFonts w:ascii="Arial" w:hAnsi="Arial" w:cs="Arial"/>
          <w:sz w:val="22"/>
          <w:szCs w:val="22"/>
        </w:rPr>
        <w:t>ió</w:t>
      </w:r>
      <w:r w:rsidRPr="00E54EB9">
        <w:rPr>
          <w:rFonts w:ascii="Arial" w:hAnsi="Arial" w:cs="Arial"/>
          <w:sz w:val="22"/>
          <w:szCs w:val="22"/>
        </w:rPr>
        <w:t xml:space="preserve"> lo siguiente:</w:t>
      </w:r>
    </w:p>
    <w:p w14:paraId="525481B4" w14:textId="77777777" w:rsidR="006753B3" w:rsidRPr="00E54EB9" w:rsidRDefault="006753B3" w:rsidP="006753B3">
      <w:pPr>
        <w:spacing w:line="276" w:lineRule="auto"/>
        <w:ind w:left="708"/>
        <w:jc w:val="both"/>
        <w:rPr>
          <w:rFonts w:ascii="Arial" w:hAnsi="Arial" w:cs="Arial"/>
          <w:sz w:val="22"/>
          <w:szCs w:val="22"/>
        </w:rPr>
      </w:pPr>
    </w:p>
    <w:p w14:paraId="0F00B4CE" w14:textId="77777777" w:rsidR="006753B3" w:rsidRPr="00E54EB9" w:rsidRDefault="006753B3" w:rsidP="006753B3">
      <w:pPr>
        <w:spacing w:line="276" w:lineRule="auto"/>
        <w:ind w:left="567" w:right="567"/>
        <w:jc w:val="both"/>
        <w:rPr>
          <w:rFonts w:ascii="Arial" w:hAnsi="Arial" w:cs="Arial"/>
          <w:sz w:val="20"/>
          <w:szCs w:val="20"/>
        </w:rPr>
      </w:pPr>
      <w:r w:rsidRPr="00E54EB9">
        <w:rPr>
          <w:rFonts w:ascii="Arial" w:hAnsi="Arial" w:cs="Arial"/>
          <w:sz w:val="20"/>
          <w:szCs w:val="20"/>
        </w:rPr>
        <w:lastRenderedPageBreak/>
        <w:t>“</w:t>
      </w:r>
      <w:r w:rsidRPr="004647C3">
        <w:rPr>
          <w:rFonts w:ascii="Arial" w:hAnsi="Arial" w:cs="Arial"/>
          <w:i/>
          <w:sz w:val="20"/>
          <w:szCs w:val="20"/>
          <w:u w:val="single"/>
        </w:rPr>
        <w:t>RESUMEN DEL CONCEPTO TECNICO</w:t>
      </w:r>
      <w:r w:rsidRPr="004647C3">
        <w:rPr>
          <w:rFonts w:ascii="Arial" w:hAnsi="Arial" w:cs="Arial"/>
          <w:i/>
          <w:sz w:val="20"/>
          <w:szCs w:val="20"/>
        </w:rPr>
        <w:t>: SE REALIZÓ VERIFICACIÓN DE LO DISPUESTO EN EL CONCEPTO TÉCNICO DE ATENCIÓN DE EMERGENCIAS SILVICULTURALES SSFFS-11322 DEL 2021, MEDIANTE EL CUAL SE AUTORIZÓ AL REPRESENTANTE LEGAL DEL EDIFICIO HILLS P.H., A REALIZAR LA TALA DE UN (1) INDIVIDUO ARBÓREO DE LA ESPECIE EUCALIPTO COMÚN (</w:t>
      </w:r>
      <w:proofErr w:type="spellStart"/>
      <w:r w:rsidRPr="004647C3">
        <w:rPr>
          <w:rFonts w:ascii="Arial" w:hAnsi="Arial" w:cs="Arial"/>
          <w:i/>
          <w:sz w:val="20"/>
          <w:szCs w:val="20"/>
        </w:rPr>
        <w:t>Eucalyptus</w:t>
      </w:r>
      <w:proofErr w:type="spellEnd"/>
      <w:r w:rsidRPr="004647C3">
        <w:rPr>
          <w:rFonts w:ascii="Arial" w:hAnsi="Arial" w:cs="Arial"/>
          <w:i/>
          <w:sz w:val="20"/>
          <w:szCs w:val="20"/>
        </w:rPr>
        <w:t xml:space="preserve"> </w:t>
      </w:r>
      <w:proofErr w:type="spellStart"/>
      <w:r w:rsidRPr="004647C3">
        <w:rPr>
          <w:rFonts w:ascii="Arial" w:hAnsi="Arial" w:cs="Arial"/>
          <w:i/>
          <w:sz w:val="20"/>
          <w:szCs w:val="20"/>
        </w:rPr>
        <w:t>globulus</w:t>
      </w:r>
      <w:proofErr w:type="spellEnd"/>
      <w:r w:rsidRPr="004647C3">
        <w:rPr>
          <w:rFonts w:ascii="Arial" w:hAnsi="Arial" w:cs="Arial"/>
          <w:i/>
          <w:sz w:val="20"/>
          <w:szCs w:val="20"/>
        </w:rPr>
        <w:t>), EMPLAZADO EN ZONA VERDE DEL PREDIO, EN ESPACIO PRIVADO, ENCONTRANDO QUE SE REALIZÒ CABALMENTE LA ACTIVIDAD SILVICULTURAL AUTORIZADA. LUEGO DE VERIFICAR EN EL MÓDULO DE PROCESOS Y PROCEDIMIENTOS FOREST DE LA SECRETARÍA DISTRITAL DE AMBIENTE, NO SE ENCONTRÓ COPIA DEL RECIBO DE PAGO POR CONCEPTO DE SEGUIMIENTO POR VALOR DE $170,293 PESOS M/CTE. EL CONCEPTO TÉCNICO ESTABLECIÓ QUE LA COMPENSACIÓN SE REALIZARA POR MEDIO DE CONSIGNACIÓN CORRESPONDIENTE A 1.25 IVPS, 0.54737 SMMLV QUE EQUIVALEN A $ 480,487 PESOS M/CTE, REVISADO IGUALMENTE EL MÓDULO DE PROCESOS Y PROCEDIMIENTOS FOREST, NO SE ENCONTRÓ COPIA DEL RECIBO DE PAGO POR ESTA COMPENSACIÒN. EL TRÁMITE NO REQUERÍA COBRO POR CONCEPTO DE EVALUACIÓN, NI TAMPOCO SALVOCONDUCTO DE MOVILIZACIÓN. EL DESARROLLO DE LA VISITA QUEDA SOPORTADO EN EL ACTA DAC-20231011-17973</w:t>
      </w:r>
      <w:r w:rsidRPr="00AE280C">
        <w:rPr>
          <w:rFonts w:ascii="Arial" w:hAnsi="Arial" w:cs="Arial"/>
          <w:i/>
          <w:sz w:val="20"/>
          <w:szCs w:val="20"/>
        </w:rPr>
        <w:t>.</w:t>
      </w:r>
      <w:r w:rsidRPr="00E54EB9">
        <w:rPr>
          <w:rFonts w:ascii="Arial" w:hAnsi="Arial" w:cs="Arial"/>
          <w:i/>
          <w:sz w:val="20"/>
          <w:szCs w:val="20"/>
        </w:rPr>
        <w:t xml:space="preserve"> (…)</w:t>
      </w:r>
      <w:r w:rsidRPr="00E54EB9">
        <w:rPr>
          <w:rFonts w:ascii="Arial" w:hAnsi="Arial" w:cs="Arial"/>
          <w:sz w:val="20"/>
          <w:szCs w:val="20"/>
        </w:rPr>
        <w:t>”</w:t>
      </w:r>
      <w:r>
        <w:rPr>
          <w:rFonts w:ascii="Arial" w:hAnsi="Arial" w:cs="Arial"/>
          <w:sz w:val="20"/>
          <w:szCs w:val="20"/>
        </w:rPr>
        <w:t xml:space="preserve"> (SIC)</w:t>
      </w:r>
    </w:p>
    <w:p w14:paraId="2924F138" w14:textId="77777777" w:rsidR="006753B3" w:rsidRPr="00E54EB9" w:rsidRDefault="006753B3" w:rsidP="006753B3">
      <w:pPr>
        <w:spacing w:line="276" w:lineRule="auto"/>
        <w:jc w:val="both"/>
        <w:rPr>
          <w:rFonts w:ascii="Arial" w:hAnsi="Arial" w:cs="Arial"/>
          <w:sz w:val="22"/>
          <w:szCs w:val="22"/>
        </w:rPr>
      </w:pPr>
    </w:p>
    <w:p w14:paraId="0946B588" w14:textId="77777777" w:rsidR="006753B3" w:rsidRDefault="006753B3" w:rsidP="006753B3">
      <w:pPr>
        <w:spacing w:line="276" w:lineRule="auto"/>
        <w:jc w:val="both"/>
        <w:rPr>
          <w:rFonts w:ascii="Arial" w:hAnsi="Arial" w:cs="Arial"/>
          <w:sz w:val="22"/>
          <w:szCs w:val="22"/>
        </w:rPr>
      </w:pPr>
      <w:r w:rsidRPr="00E54EB9">
        <w:rPr>
          <w:rFonts w:ascii="Arial" w:hAnsi="Arial" w:cs="Arial"/>
          <w:bCs/>
          <w:sz w:val="22"/>
          <w:szCs w:val="22"/>
        </w:rPr>
        <w:t xml:space="preserve">Que, en virtud de lo anterior, una vez verificados los sistemas de información de la </w:t>
      </w:r>
      <w:r>
        <w:rPr>
          <w:rFonts w:ascii="Arial" w:hAnsi="Arial" w:cs="Arial"/>
          <w:bCs/>
          <w:sz w:val="22"/>
          <w:szCs w:val="22"/>
        </w:rPr>
        <w:t>E</w:t>
      </w:r>
      <w:r w:rsidRPr="00E54EB9">
        <w:rPr>
          <w:rFonts w:ascii="Arial" w:hAnsi="Arial" w:cs="Arial"/>
          <w:bCs/>
          <w:sz w:val="22"/>
          <w:szCs w:val="22"/>
        </w:rPr>
        <w:t xml:space="preserve">ntidad, y los documentos asociados al radicado </w:t>
      </w:r>
      <w:r>
        <w:rPr>
          <w:rFonts w:ascii="Arial" w:hAnsi="Arial" w:cs="Arial"/>
          <w:bCs/>
          <w:sz w:val="22"/>
          <w:szCs w:val="22"/>
        </w:rPr>
        <w:t xml:space="preserve">No. </w:t>
      </w:r>
      <w:r>
        <w:rPr>
          <w:rFonts w:ascii="Arial" w:hAnsi="Arial" w:cs="Arial"/>
          <w:sz w:val="22"/>
          <w:szCs w:val="22"/>
        </w:rPr>
        <w:t>2020ER149913 del 04 de septiembre de 2020</w:t>
      </w:r>
      <w:r w:rsidRPr="00E54EB9">
        <w:rPr>
          <w:rFonts w:ascii="Arial" w:hAnsi="Arial" w:cs="Arial"/>
          <w:sz w:val="22"/>
          <w:szCs w:val="22"/>
        </w:rPr>
        <w:t>, no se encontraron los soportes de pago que den cumplimiento de la</w:t>
      </w:r>
      <w:r>
        <w:rPr>
          <w:rFonts w:ascii="Arial" w:hAnsi="Arial" w:cs="Arial"/>
          <w:sz w:val="22"/>
          <w:szCs w:val="22"/>
        </w:rPr>
        <w:t>s</w:t>
      </w:r>
      <w:r w:rsidRPr="00E54EB9">
        <w:rPr>
          <w:rFonts w:ascii="Arial" w:hAnsi="Arial" w:cs="Arial"/>
          <w:sz w:val="22"/>
          <w:szCs w:val="22"/>
        </w:rPr>
        <w:t xml:space="preserve"> obligaci</w:t>
      </w:r>
      <w:r>
        <w:rPr>
          <w:rFonts w:ascii="Arial" w:hAnsi="Arial" w:cs="Arial"/>
          <w:sz w:val="22"/>
          <w:szCs w:val="22"/>
        </w:rPr>
        <w:t>ones</w:t>
      </w:r>
      <w:r w:rsidRPr="00E54EB9">
        <w:rPr>
          <w:rFonts w:ascii="Arial" w:hAnsi="Arial" w:cs="Arial"/>
          <w:sz w:val="22"/>
          <w:szCs w:val="22"/>
        </w:rPr>
        <w:t xml:space="preserve"> correspondiente</w:t>
      </w:r>
      <w:r>
        <w:rPr>
          <w:rFonts w:ascii="Arial" w:hAnsi="Arial" w:cs="Arial"/>
          <w:sz w:val="22"/>
          <w:szCs w:val="22"/>
        </w:rPr>
        <w:t>s</w:t>
      </w:r>
      <w:r w:rsidRPr="00E54EB9">
        <w:rPr>
          <w:rFonts w:ascii="Arial" w:hAnsi="Arial" w:cs="Arial"/>
          <w:sz w:val="22"/>
          <w:szCs w:val="22"/>
        </w:rPr>
        <w:t xml:space="preserve"> a la </w:t>
      </w:r>
      <w:r w:rsidRPr="00E54EB9">
        <w:rPr>
          <w:rFonts w:ascii="Arial" w:hAnsi="Arial" w:cs="Arial"/>
          <w:b/>
          <w:bCs/>
          <w:sz w:val="22"/>
          <w:szCs w:val="22"/>
        </w:rPr>
        <w:t>COMPENSACIÓN</w:t>
      </w:r>
      <w:r w:rsidRPr="00E54EB9">
        <w:rPr>
          <w:rFonts w:ascii="Arial" w:hAnsi="Arial" w:cs="Arial"/>
          <w:bCs/>
          <w:sz w:val="22"/>
          <w:szCs w:val="22"/>
        </w:rPr>
        <w:t xml:space="preserve"> por tala de árboles </w:t>
      </w:r>
      <w:r>
        <w:rPr>
          <w:rFonts w:ascii="Arial" w:hAnsi="Arial" w:cs="Arial"/>
          <w:bCs/>
          <w:sz w:val="22"/>
          <w:szCs w:val="22"/>
        </w:rPr>
        <w:t xml:space="preserve">en </w:t>
      </w:r>
      <w:r w:rsidRPr="00E54EB9">
        <w:rPr>
          <w:rFonts w:ascii="Arial" w:hAnsi="Arial" w:cs="Arial"/>
          <w:sz w:val="22"/>
          <w:szCs w:val="22"/>
          <w:shd w:val="clear" w:color="auto" w:fill="FFFFFF"/>
        </w:rPr>
        <w:t xml:space="preserve">la suma de </w:t>
      </w:r>
      <w:r w:rsidRPr="0083039B">
        <w:rPr>
          <w:rFonts w:ascii="Arial" w:hAnsi="Arial" w:cs="Arial"/>
          <w:sz w:val="22"/>
          <w:szCs w:val="22"/>
          <w:shd w:val="clear" w:color="auto" w:fill="FFFFFF"/>
        </w:rPr>
        <w:t>CUATROCIENTOS OCHENTA MIL CUATROCIENTOS OCHENTA Y SIETE PESOS ($480.487) M/cte., equivalentes a 1.25 IVP(s) y que corresponden a 0.54737 SMMLV (año 2020)</w:t>
      </w:r>
      <w:r>
        <w:rPr>
          <w:rFonts w:ascii="Arial" w:hAnsi="Arial" w:cs="Arial"/>
          <w:color w:val="000000" w:themeColor="text1"/>
          <w:sz w:val="22"/>
          <w:szCs w:val="22"/>
          <w:shd w:val="clear" w:color="auto" w:fill="FFFFFF"/>
        </w:rPr>
        <w:t xml:space="preserve">. Y </w:t>
      </w:r>
      <w:r w:rsidRPr="00E54EB9">
        <w:rPr>
          <w:rFonts w:ascii="Arial" w:hAnsi="Arial" w:cs="Arial"/>
          <w:color w:val="000000" w:themeColor="text1"/>
          <w:sz w:val="22"/>
          <w:szCs w:val="22"/>
          <w:shd w:val="clear" w:color="auto" w:fill="FFFFFF"/>
        </w:rPr>
        <w:t xml:space="preserve">por concepto de </w:t>
      </w:r>
      <w:r w:rsidRPr="00E54EB9">
        <w:rPr>
          <w:rFonts w:ascii="Arial" w:hAnsi="Arial" w:cs="Arial"/>
          <w:b/>
          <w:bCs/>
          <w:color w:val="000000" w:themeColor="text1"/>
          <w:sz w:val="22"/>
          <w:szCs w:val="22"/>
          <w:shd w:val="clear" w:color="auto" w:fill="FFFFFF"/>
        </w:rPr>
        <w:t>SEGUIMIENTO</w:t>
      </w:r>
      <w:r w:rsidRPr="00E54EB9">
        <w:rPr>
          <w:rFonts w:ascii="Arial" w:hAnsi="Arial" w:cs="Arial"/>
          <w:color w:val="000000" w:themeColor="text1"/>
          <w:sz w:val="22"/>
          <w:szCs w:val="22"/>
          <w:shd w:val="clear" w:color="auto" w:fill="FFFFFF"/>
        </w:rPr>
        <w:t xml:space="preserve"> la suma de </w:t>
      </w:r>
      <w:r w:rsidRPr="00E54EB9">
        <w:rPr>
          <w:rFonts w:ascii="Arial" w:eastAsia="Calibri" w:hAnsi="Arial" w:cs="Arial"/>
          <w:sz w:val="22"/>
          <w:szCs w:val="22"/>
          <w:lang w:eastAsia="en-US"/>
        </w:rPr>
        <w:t xml:space="preserve">CIENTO </w:t>
      </w:r>
      <w:r>
        <w:rPr>
          <w:rFonts w:ascii="Arial" w:eastAsia="Calibri" w:hAnsi="Arial" w:cs="Arial"/>
          <w:sz w:val="22"/>
          <w:szCs w:val="22"/>
          <w:lang w:eastAsia="en-US"/>
        </w:rPr>
        <w:t>SETENTA</w:t>
      </w:r>
      <w:r w:rsidRPr="00E54EB9">
        <w:rPr>
          <w:rFonts w:ascii="Arial" w:eastAsia="Calibri" w:hAnsi="Arial" w:cs="Arial"/>
          <w:sz w:val="22"/>
          <w:szCs w:val="22"/>
          <w:lang w:eastAsia="en-US"/>
        </w:rPr>
        <w:t xml:space="preserve"> MIL </w:t>
      </w:r>
      <w:r>
        <w:rPr>
          <w:rFonts w:ascii="Arial" w:eastAsia="Calibri" w:hAnsi="Arial" w:cs="Arial"/>
          <w:sz w:val="22"/>
          <w:szCs w:val="22"/>
          <w:lang w:eastAsia="en-US"/>
        </w:rPr>
        <w:t>DOSCI</w:t>
      </w:r>
      <w:r w:rsidRPr="00E54EB9">
        <w:rPr>
          <w:rFonts w:ascii="Arial" w:eastAsia="Calibri" w:hAnsi="Arial" w:cs="Arial"/>
          <w:sz w:val="22"/>
          <w:szCs w:val="22"/>
          <w:lang w:eastAsia="en-US"/>
        </w:rPr>
        <w:t xml:space="preserve">ENTOS </w:t>
      </w:r>
      <w:r>
        <w:rPr>
          <w:rFonts w:ascii="Arial" w:eastAsia="Calibri" w:hAnsi="Arial" w:cs="Arial"/>
          <w:sz w:val="22"/>
          <w:szCs w:val="22"/>
          <w:lang w:eastAsia="en-US"/>
        </w:rPr>
        <w:t>NOVEN</w:t>
      </w:r>
      <w:r w:rsidRPr="00E54EB9">
        <w:rPr>
          <w:rFonts w:ascii="Arial" w:eastAsia="Calibri" w:hAnsi="Arial" w:cs="Arial"/>
          <w:sz w:val="22"/>
          <w:szCs w:val="22"/>
          <w:lang w:eastAsia="en-US"/>
        </w:rPr>
        <w:t xml:space="preserve">TA </w:t>
      </w:r>
      <w:r>
        <w:rPr>
          <w:rFonts w:ascii="Arial" w:eastAsia="Calibri" w:hAnsi="Arial" w:cs="Arial"/>
          <w:sz w:val="22"/>
          <w:szCs w:val="22"/>
          <w:lang w:eastAsia="en-US"/>
        </w:rPr>
        <w:t xml:space="preserve">Y TRES </w:t>
      </w:r>
      <w:r w:rsidRPr="00E54EB9">
        <w:rPr>
          <w:rFonts w:ascii="Arial" w:eastAsia="Calibri" w:hAnsi="Arial" w:cs="Arial"/>
          <w:sz w:val="22"/>
          <w:szCs w:val="22"/>
          <w:lang w:eastAsia="en-US"/>
        </w:rPr>
        <w:t>PESOS ($1</w:t>
      </w:r>
      <w:r>
        <w:rPr>
          <w:rFonts w:ascii="Arial" w:eastAsia="Calibri" w:hAnsi="Arial" w:cs="Arial"/>
          <w:sz w:val="22"/>
          <w:szCs w:val="22"/>
          <w:lang w:eastAsia="en-US"/>
        </w:rPr>
        <w:t>70</w:t>
      </w:r>
      <w:r w:rsidRPr="00E54EB9">
        <w:rPr>
          <w:rFonts w:ascii="Arial" w:eastAsia="Calibri" w:hAnsi="Arial" w:cs="Arial"/>
          <w:sz w:val="22"/>
          <w:szCs w:val="22"/>
          <w:lang w:eastAsia="en-US"/>
        </w:rPr>
        <w:t>.</w:t>
      </w:r>
      <w:r>
        <w:rPr>
          <w:rFonts w:ascii="Arial" w:eastAsia="Calibri" w:hAnsi="Arial" w:cs="Arial"/>
          <w:sz w:val="22"/>
          <w:szCs w:val="22"/>
          <w:lang w:eastAsia="en-US"/>
        </w:rPr>
        <w:t>293</w:t>
      </w:r>
      <w:r w:rsidRPr="00E54EB9">
        <w:rPr>
          <w:rFonts w:ascii="Arial" w:eastAsia="Calibri" w:hAnsi="Arial" w:cs="Arial"/>
          <w:sz w:val="22"/>
          <w:szCs w:val="22"/>
          <w:lang w:eastAsia="en-US"/>
        </w:rPr>
        <w:t>) M/cte.</w:t>
      </w:r>
      <w:r w:rsidRPr="00E54EB9">
        <w:rPr>
          <w:rFonts w:ascii="Arial" w:hAnsi="Arial" w:cs="Arial"/>
          <w:bCs/>
          <w:sz w:val="22"/>
          <w:szCs w:val="22"/>
        </w:rPr>
        <w:t>,</w:t>
      </w:r>
      <w:r w:rsidRPr="00E54EB9">
        <w:rPr>
          <w:rFonts w:ascii="Arial" w:hAnsi="Arial" w:cs="Arial"/>
          <w:sz w:val="22"/>
          <w:szCs w:val="22"/>
        </w:rPr>
        <w:t xml:space="preserve"> derivados del Concepto Técnico</w:t>
      </w:r>
      <w:r>
        <w:rPr>
          <w:rFonts w:ascii="Arial" w:hAnsi="Arial" w:cs="Arial"/>
          <w:sz w:val="22"/>
          <w:szCs w:val="22"/>
        </w:rPr>
        <w:t xml:space="preserve"> de Atención de Emergencias Silviculturales</w:t>
      </w:r>
      <w:r w:rsidRPr="00E54EB9">
        <w:rPr>
          <w:rFonts w:ascii="Arial" w:hAnsi="Arial" w:cs="Arial"/>
          <w:sz w:val="22"/>
          <w:szCs w:val="22"/>
        </w:rPr>
        <w:t xml:space="preserve"> No. </w:t>
      </w:r>
      <w:r>
        <w:rPr>
          <w:rFonts w:ascii="Arial" w:hAnsi="Arial" w:cs="Arial"/>
          <w:sz w:val="22"/>
          <w:szCs w:val="22"/>
        </w:rPr>
        <w:t>SSFFS-11322 del 26 de septiembre de 2021.</w:t>
      </w:r>
    </w:p>
    <w:p w14:paraId="78AEE11E" w14:textId="77777777" w:rsidR="006753B3" w:rsidRDefault="006753B3" w:rsidP="006753B3">
      <w:pPr>
        <w:spacing w:line="276" w:lineRule="auto"/>
        <w:jc w:val="both"/>
        <w:rPr>
          <w:rFonts w:ascii="Arial" w:hAnsi="Arial" w:cs="Arial"/>
          <w:sz w:val="22"/>
          <w:szCs w:val="22"/>
        </w:rPr>
      </w:pPr>
    </w:p>
    <w:p w14:paraId="67FF3D5F" w14:textId="77777777" w:rsidR="006753B3" w:rsidRDefault="006753B3" w:rsidP="006753B3">
      <w:pPr>
        <w:spacing w:line="276" w:lineRule="auto"/>
        <w:jc w:val="both"/>
        <w:rPr>
          <w:rFonts w:ascii="Arial" w:hAnsi="Arial" w:cs="Arial"/>
          <w:sz w:val="22"/>
          <w:szCs w:val="22"/>
        </w:rPr>
      </w:pPr>
      <w:r w:rsidRPr="007E062B">
        <w:rPr>
          <w:rFonts w:ascii="Arial" w:hAnsi="Arial" w:cs="Arial"/>
          <w:sz w:val="22"/>
          <w:szCs w:val="22"/>
        </w:rPr>
        <w:t xml:space="preserve">Por lo anterior, de manera atenta nos permitimos solicitar que en un término no mayor a </w:t>
      </w:r>
      <w:r w:rsidRPr="007E062B">
        <w:rPr>
          <w:rFonts w:ascii="Arial" w:hAnsi="Arial" w:cs="Arial"/>
          <w:b/>
          <w:bCs/>
          <w:sz w:val="22"/>
          <w:szCs w:val="22"/>
        </w:rPr>
        <w:t>diez (10) días hábiles,</w:t>
      </w:r>
      <w:r w:rsidRPr="007E062B">
        <w:rPr>
          <w:rFonts w:ascii="Arial" w:hAnsi="Arial" w:cs="Arial"/>
          <w:sz w:val="22"/>
          <w:szCs w:val="22"/>
        </w:rPr>
        <w:t xml:space="preserve"> se alleguen a esta </w:t>
      </w:r>
      <w:r>
        <w:rPr>
          <w:rFonts w:ascii="Arial" w:hAnsi="Arial" w:cs="Arial"/>
          <w:sz w:val="22"/>
          <w:szCs w:val="22"/>
        </w:rPr>
        <w:t>S</w:t>
      </w:r>
      <w:r w:rsidRPr="007E062B">
        <w:rPr>
          <w:rFonts w:ascii="Arial" w:hAnsi="Arial" w:cs="Arial"/>
          <w:sz w:val="22"/>
          <w:szCs w:val="22"/>
        </w:rPr>
        <w:t>ubdirección los soportes que acrediten el cumplimiento de las obligaciones referidas.</w:t>
      </w:r>
    </w:p>
    <w:p w14:paraId="45E260EB" w14:textId="77777777" w:rsidR="006753B3" w:rsidRPr="00E54EB9" w:rsidRDefault="006753B3" w:rsidP="006753B3">
      <w:pPr>
        <w:spacing w:line="276" w:lineRule="auto"/>
        <w:jc w:val="both"/>
        <w:rPr>
          <w:rFonts w:ascii="Arial" w:hAnsi="Arial" w:cs="Arial"/>
          <w:bCs/>
          <w:sz w:val="22"/>
          <w:szCs w:val="22"/>
        </w:rPr>
      </w:pPr>
    </w:p>
    <w:p w14:paraId="18ACF76F" w14:textId="77777777" w:rsidR="006753B3" w:rsidRPr="00E54EB9" w:rsidRDefault="006753B3" w:rsidP="006753B3">
      <w:pPr>
        <w:tabs>
          <w:tab w:val="left" w:pos="567"/>
        </w:tabs>
        <w:spacing w:line="276" w:lineRule="auto"/>
        <w:jc w:val="both"/>
        <w:rPr>
          <w:rFonts w:ascii="Arial" w:hAnsi="Arial" w:cs="Arial"/>
          <w:sz w:val="22"/>
          <w:szCs w:val="22"/>
        </w:rPr>
      </w:pPr>
      <w:r w:rsidRPr="00E54EB9">
        <w:rPr>
          <w:rFonts w:ascii="Arial" w:hAnsi="Arial" w:cs="Arial"/>
          <w:sz w:val="22"/>
          <w:szCs w:val="22"/>
        </w:rPr>
        <w:t xml:space="preserve">En el evento que requiera información adicional estaremos prontos a proporcionarla, para lo cual se puede comunicar al teléfono 3778899 extensión 8857, o puede allegar su solicitud a la ventanilla de atención al ciudadano de la sede de la entidad, ubicada en la Avenida Caracas No. 54 - 38 Teléfono 3778899 o a través del enlace: </w:t>
      </w:r>
      <w:hyperlink r:id="rId9" w:history="1">
        <w:r w:rsidRPr="00E54EB9">
          <w:rPr>
            <w:rStyle w:val="Hipervnculo"/>
            <w:rFonts w:ascii="Arial" w:eastAsiaTheme="majorEastAsia" w:hAnsi="Arial" w:cs="Arial"/>
            <w:sz w:val="22"/>
            <w:szCs w:val="22"/>
          </w:rPr>
          <w:t>http://www.secretariadeambiente.gov.co/ventanillavirtual/app</w:t>
        </w:r>
      </w:hyperlink>
      <w:r w:rsidRPr="00E54EB9">
        <w:rPr>
          <w:rFonts w:ascii="Arial" w:hAnsi="Arial" w:cs="Arial"/>
          <w:sz w:val="22"/>
          <w:szCs w:val="22"/>
        </w:rPr>
        <w:t xml:space="preserve"> </w:t>
      </w:r>
    </w:p>
    <w:p w14:paraId="3E9D0B8E" w14:textId="77777777" w:rsidR="006753B3" w:rsidRPr="00E54EB9" w:rsidRDefault="006753B3" w:rsidP="006753B3">
      <w:pPr>
        <w:spacing w:line="276" w:lineRule="auto"/>
        <w:jc w:val="both"/>
        <w:rPr>
          <w:rFonts w:ascii="Arial" w:hAnsi="Arial" w:cs="Arial"/>
          <w:sz w:val="22"/>
          <w:szCs w:val="22"/>
        </w:rPr>
      </w:pPr>
      <w:r w:rsidRPr="00E54EB9">
        <w:rPr>
          <w:rFonts w:ascii="Arial" w:hAnsi="Arial" w:cs="Arial"/>
          <w:sz w:val="22"/>
          <w:szCs w:val="22"/>
        </w:rPr>
        <w:t xml:space="preserve"> </w:t>
      </w:r>
    </w:p>
    <w:p w14:paraId="06D2E262" w14:textId="77777777" w:rsidR="00000000" w:rsidRPr="00610EA5" w:rsidRDefault="00000000" w:rsidP="00D63979">
      <w:pPr>
        <w:tabs>
          <w:tab w:val="left" w:pos="567"/>
        </w:tabs>
        <w:rPr>
          <w:rFonts w:ascii="Arial" w:hAnsi="Arial" w:cs="Arial"/>
          <w:sz w:val="22"/>
          <w:szCs w:val="22"/>
        </w:rPr>
      </w:pPr>
      <w:r w:rsidRPr="00610EA5">
        <w:rPr>
          <w:rFonts w:ascii="Arial" w:hAnsi="Arial" w:cs="Arial"/>
        </w:rPr>
        <w:t>Cordialmente,</w:t>
      </w:r>
    </w:p>
    <w:p w14:paraId="634377C1" w14:textId="77777777" w:rsidR="00000000" w:rsidRPr="00610EA5" w:rsidRDefault="00000000" w:rsidP="0012752B">
      <w:pPr>
        <w:tabs>
          <w:tab w:val="left" w:pos="567"/>
        </w:tabs>
        <w:rPr>
          <w:rFonts w:ascii="Arial" w:hAnsi="Arial" w:cs="Arial"/>
          <w:sz w:val="22"/>
          <w:szCs w:val="22"/>
        </w:rPr>
      </w:pPr>
    </w:p>
    <w:p w14:paraId="2E56231F" w14:textId="77777777" w:rsidR="00000000" w:rsidRPr="00610EA5" w:rsidRDefault="00000000" w:rsidP="0012752B">
      <w:pPr>
        <w:tabs>
          <w:tab w:val="left" w:pos="567"/>
        </w:tabs>
        <w:rPr>
          <w:rFonts w:ascii="Arial" w:hAnsi="Arial" w:cs="Arial"/>
          <w:sz w:val="22"/>
          <w:szCs w:val="22"/>
        </w:rPr>
        <w:sectPr w:rsidR="00EB625A" w:rsidRPr="00610EA5" w:rsidSect="00D63979">
          <w:type w:val="continuous"/>
          <w:pgSz w:w="12240" w:h="15840" w:code="1"/>
          <w:pgMar w:top="1417" w:right="1701" w:bottom="1417" w:left="1701" w:header="709" w:footer="958" w:gutter="0"/>
          <w:cols w:space="708"/>
          <w:formProt w:val="0"/>
          <w:docGrid w:linePitch="360"/>
        </w:sectPr>
      </w:pPr>
    </w:p>
    <w:p w14:paraId="398E2757" w14:textId="77777777" w:rsidR="00000000" w:rsidRPr="00610EA5" w:rsidRDefault="00000000" w:rsidP="00C801FA">
      <w:pPr>
        <w:jc w:val="center"/>
        <w:rPr>
          <w:rFonts w:ascii="Arial" w:hAnsi="Arial" w:cs="Arial"/>
          <w:sz w:val="22"/>
          <w:szCs w:val="22"/>
          <w:lang w:val="es-ES"/>
        </w:rPr>
      </w:pPr>
      <w:bookmarkStart w:id="2" w:name="word_firma"/>
      <w:r w:rsidRPr="00610EA5">
        <w:rPr>
          <w:rFonts w:ascii="Arial" w:hAnsi="Arial" w:cs="Arial"/>
          <w:sz w:val="22"/>
          <w:szCs w:val="22"/>
          <w:lang w:val="es-ES"/>
        </w:rPr>
        <w:t>firmas</w:t>
      </w:r>
      <w:bookmarkEnd w:id="2"/>
    </w:p>
    <w:p w14:paraId="1D880E99" w14:textId="77777777" w:rsidR="00000000" w:rsidRDefault="00000000" w:rsidP="0012752B">
      <w:pPr>
        <w:rPr>
          <w:rFonts w:ascii="Arial" w:hAnsi="Arial" w:cs="Arial"/>
          <w:sz w:val="22"/>
          <w:szCs w:val="22"/>
          <w:lang w:val="es-ES"/>
        </w:rPr>
      </w:pPr>
    </w:p>
    <w:p w14:paraId="07A4BCD5" w14:textId="77777777" w:rsidR="00000000" w:rsidRPr="00610EA5" w:rsidRDefault="00000000" w:rsidP="0012752B">
      <w:pPr>
        <w:rPr>
          <w:rFonts w:ascii="Arial" w:hAnsi="Arial" w:cs="Arial"/>
          <w:sz w:val="22"/>
          <w:szCs w:val="22"/>
          <w:lang w:val="es-ES"/>
        </w:rPr>
      </w:pPr>
    </w:p>
    <w:p w14:paraId="55ECE229" w14:textId="77777777" w:rsidR="00000000" w:rsidRPr="00610EA5" w:rsidRDefault="00000000" w:rsidP="0012752B">
      <w:pPr>
        <w:rPr>
          <w:rFonts w:ascii="Arial" w:hAnsi="Arial" w:cs="Arial"/>
          <w:sz w:val="22"/>
          <w:szCs w:val="22"/>
          <w:lang w:val="es-ES"/>
        </w:rPr>
        <w:sectPr w:rsidR="00EB625A" w:rsidRPr="00610EA5" w:rsidSect="00C2169C">
          <w:type w:val="continuous"/>
          <w:pgSz w:w="12240" w:h="15840" w:code="1"/>
          <w:pgMar w:top="2835" w:right="363" w:bottom="2268" w:left="357" w:header="709" w:footer="958" w:gutter="0"/>
          <w:cols w:space="708"/>
          <w:docGrid w:linePitch="360"/>
        </w:sectPr>
      </w:pPr>
    </w:p>
    <w:p w14:paraId="7BAD343B" w14:textId="77777777" w:rsidR="00000000" w:rsidRDefault="00000000" w:rsidP="0012752B">
      <w:pPr>
        <w:rPr>
          <w:rFonts w:ascii="Arial" w:hAnsi="Arial" w:cs="Arial"/>
          <w:i/>
          <w:sz w:val="16"/>
          <w:szCs w:val="16"/>
        </w:rPr>
      </w:pPr>
    </w:p>
    <w:p w14:paraId="3EB9A682" w14:textId="77777777" w:rsidR="00000000" w:rsidRPr="00610EA5" w:rsidRDefault="00000000" w:rsidP="0012752B">
      <w:pPr>
        <w:rPr>
          <w:rFonts w:ascii="Arial" w:hAnsi="Arial" w:cs="Arial"/>
          <w:i/>
          <w:sz w:val="16"/>
          <w:szCs w:val="16"/>
        </w:rPr>
      </w:pPr>
      <w:r w:rsidRPr="00610EA5">
        <w:rPr>
          <w:rFonts w:ascii="Arial" w:hAnsi="Arial" w:cs="Arial"/>
          <w:i/>
          <w:sz w:val="16"/>
          <w:szCs w:val="16"/>
        </w:rPr>
        <w:lastRenderedPageBreak/>
        <w:t>Anexos:</w:t>
      </w:r>
    </w:p>
    <w:p w14:paraId="7335926E" w14:textId="77777777" w:rsidR="00000000" w:rsidRPr="00610EA5" w:rsidRDefault="00000000" w:rsidP="0012752B">
      <w:pPr>
        <w:rPr>
          <w:rFonts w:ascii="Arial" w:hAnsi="Arial" w:cs="Arial"/>
          <w:i/>
          <w:sz w:val="16"/>
          <w:szCs w:val="16"/>
        </w:rPr>
      </w:pPr>
    </w:p>
    <w:p w14:paraId="693F718E" w14:textId="77777777" w:rsidR="00000000" w:rsidRDefault="00000000" w:rsidP="0012752B">
      <w:pPr>
        <w:rPr>
          <w:rFonts w:ascii="Arial" w:hAnsi="Arial" w:cs="Arial"/>
          <w:i/>
          <w:sz w:val="16"/>
          <w:szCs w:val="16"/>
        </w:rPr>
      </w:pPr>
    </w:p>
    <w:p w14:paraId="41F44E7F" w14:textId="77777777" w:rsidR="00000000" w:rsidRPr="00610EA5" w:rsidRDefault="00000000" w:rsidP="0012752B">
      <w:pPr>
        <w:rPr>
          <w:rFonts w:ascii="Arial" w:hAnsi="Arial" w:cs="Arial"/>
          <w:i/>
          <w:sz w:val="16"/>
          <w:szCs w:val="16"/>
        </w:rPr>
        <w:sectPr w:rsidR="00EB625A" w:rsidRPr="00610EA5" w:rsidSect="00C2169C">
          <w:type w:val="continuous"/>
          <w:pgSz w:w="12240" w:h="15840" w:code="1"/>
          <w:pgMar w:top="2835" w:right="363" w:bottom="2268" w:left="357" w:header="709" w:footer="958" w:gutter="0"/>
          <w:cols w:space="708"/>
          <w:formProt w:val="0"/>
          <w:docGrid w:linePitch="360"/>
        </w:sectPr>
      </w:pPr>
    </w:p>
    <w:p w14:paraId="547425EB" w14:textId="77777777" w:rsidR="00000000" w:rsidRDefault="00000000" w:rsidP="0012752B">
      <w:pPr>
        <w:rPr>
          <w:rFonts w:ascii="Arial" w:hAnsi="Arial" w:cs="Arial"/>
          <w:i/>
          <w:sz w:val="16"/>
          <w:szCs w:val="16"/>
        </w:rPr>
      </w:pPr>
    </w:p>
    <w:p w14:paraId="06DF82AA" w14:textId="77777777" w:rsidR="00000000" w:rsidRPr="00610EA5" w:rsidRDefault="00000000" w:rsidP="0012752B">
      <w:pPr>
        <w:rPr>
          <w:rFonts w:ascii="Arial" w:hAnsi="Arial" w:cs="Arial"/>
          <w:i/>
          <w:sz w:val="16"/>
          <w:szCs w:val="16"/>
        </w:rPr>
      </w:pPr>
      <w:bookmarkStart w:id="3" w:name="word_traza"/>
      <w:r w:rsidRPr="00610EA5">
        <w:rPr>
          <w:rFonts w:ascii="Arial" w:hAnsi="Arial" w:cs="Arial"/>
          <w:i/>
          <w:sz w:val="16"/>
          <w:szCs w:val="16"/>
        </w:rPr>
        <w:t>Traza</w:t>
      </w:r>
      <w:bookmarkEnd w:id="3"/>
    </w:p>
    <w:p w14:paraId="47A46283" w14:textId="77777777" w:rsidR="00000000" w:rsidRPr="00610EA5" w:rsidRDefault="00000000" w:rsidP="009C066B">
      <w:pPr>
        <w:rPr>
          <w:rFonts w:ascii="Arial" w:hAnsi="Arial" w:cs="Arial"/>
          <w:i/>
          <w:sz w:val="22"/>
          <w:szCs w:val="22"/>
        </w:rPr>
      </w:pPr>
    </w:p>
    <w:sectPr w:rsidR="00EB625A" w:rsidRPr="00610EA5" w:rsidSect="00C2169C">
      <w:type w:val="continuous"/>
      <w:pgSz w:w="12240" w:h="15840" w:code="1"/>
      <w:pgMar w:top="2835" w:right="397" w:bottom="2268" w:left="397" w:header="709" w:footer="95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08706D" w14:textId="77777777" w:rsidR="006E502D" w:rsidRDefault="006E502D">
      <w:r>
        <w:separator/>
      </w:r>
    </w:p>
  </w:endnote>
  <w:endnote w:type="continuationSeparator" w:id="0">
    <w:p w14:paraId="3A3E51AA" w14:textId="77777777" w:rsidR="006E502D" w:rsidRDefault="006E5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4645E" w14:textId="77777777" w:rsidR="00000000" w:rsidRPr="00EC6528" w:rsidRDefault="00000000" w:rsidP="00963CE9">
    <w:pPr>
      <w:pStyle w:val="Piedepgina"/>
      <w:jc w:val="center"/>
      <w:rPr>
        <w:lang w:val="es-CO"/>
      </w:rPr>
    </w:pPr>
    <w:bookmarkStart w:id="1" w:name="word_fin"/>
    <w:r>
      <w:rPr>
        <w:lang w:val="es-CO"/>
      </w:rPr>
      <w:t>word_fin</w:t>
    </w:r>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745C29" w14:textId="77777777" w:rsidR="006E502D" w:rsidRDefault="006E502D">
      <w:r>
        <w:separator/>
      </w:r>
    </w:p>
  </w:footnote>
  <w:footnote w:type="continuationSeparator" w:id="0">
    <w:p w14:paraId="7CAD7DC8" w14:textId="77777777" w:rsidR="006E502D" w:rsidRDefault="006E50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DAB7F" w14:textId="77777777" w:rsidR="00000000" w:rsidRPr="00D47A87" w:rsidRDefault="00000000" w:rsidP="0012752B">
    <w:pPr>
      <w:pStyle w:val="Encabezado"/>
      <w:jc w:val="center"/>
      <w:rPr>
        <w:lang w:val="es-CO"/>
      </w:rPr>
    </w:pPr>
    <w:bookmarkStart w:id="0" w:name="word_ini"/>
    <w:r w:rsidRPr="000660B7">
      <w:rPr>
        <w:color w:val="FFFFFF" w:themeColor="background1"/>
        <w:lang w:val="es-CO"/>
      </w:rPr>
      <w:t>word_ini</w:t>
    </w:r>
    <w:bookmark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1Q7CESlCnQMmQnzAazTbNO24fWyqa9jAJzcU/d+6y+2TwStKuNkI6R70Jg+dmsYLIeG6ef4JL2fKe+I1pdlWgQ==" w:salt="FsObloH3Q8aunA+vmsrAUg=="/>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0AFD"/>
    <w:rsid w:val="00474190"/>
    <w:rsid w:val="006753B3"/>
    <w:rsid w:val="006E502D"/>
    <w:rsid w:val="00A50A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0272C5"/>
  <w15:docId w15:val="{706ED13B-B51D-48D4-8B22-4B7EE252F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600B"/>
    <w:rPr>
      <w:sz w:val="24"/>
      <w:szCs w:val="24"/>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character" w:customStyle="1" w:styleId="PiedepginaCar">
    <w:name w:val="Pie de página Car"/>
    <w:basedOn w:val="Fuentedeprrafopredeter"/>
    <w:link w:val="Piedepgina"/>
    <w:uiPriority w:val="99"/>
    <w:rsid w:val="00BA725E"/>
    <w:rPr>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ecretariadeambiente.gov.co/ventanillavirtual/app"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E1E9942A-A891-46B7-A9F8-AC9508A15D36}">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660</Words>
  <Characters>3632</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4284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EDWARD LEONARDO GUEVARA GOMEZ</cp:lastModifiedBy>
  <cp:revision>2</cp:revision>
  <cp:lastPrinted>2010-08-21T17:53:00Z</cp:lastPrinted>
  <dcterms:created xsi:type="dcterms:W3CDTF">2025-06-23T08:12:00Z</dcterms:created>
  <dcterms:modified xsi:type="dcterms:W3CDTF">2025-06-23T08:12:00Z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1743433598751</vt:lpwstr>
  </property>
</Properties>
</file>